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7D7A" w14:textId="531FECBC" w:rsidR="004A7526" w:rsidRDefault="004A7526" w:rsidP="008C04AB">
      <w:pPr>
        <w:pStyle w:val="CaseCaption"/>
      </w:pPr>
      <w:bookmarkStart w:id="0" w:name="CaseType"/>
      <w:r>
        <w:t>SOAH DOCKET NO. 473-24-17667</w:t>
      </w:r>
    </w:p>
    <w:p w14:paraId="5AD7418D" w14:textId="1C70D784" w:rsidR="00DA790F" w:rsidRPr="00564268" w:rsidRDefault="004A7526"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205C60">
        <w:t>56544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7C6F7FE" w14:textId="77777777" w:rsidTr="00524B79">
        <w:trPr>
          <w:trHeight w:val="837"/>
        </w:trPr>
        <w:tc>
          <w:tcPr>
            <w:tcW w:w="4590" w:type="dxa"/>
          </w:tcPr>
          <w:bookmarkStart w:id="2" w:name="DocumentStyle"/>
          <w:p w14:paraId="0EFA9A9D" w14:textId="7470E06F" w:rsidR="00E710D3" w:rsidRPr="00E710D3" w:rsidRDefault="0002318A" w:rsidP="003E7BE8">
            <w:pPr>
              <w:tabs>
                <w:tab w:val="left" w:pos="3375"/>
              </w:tabs>
              <w:spacing w:after="0" w:line="240" w:lineRule="auto"/>
              <w:ind w:firstLine="0"/>
              <w:jc w:val="left"/>
              <w:rPr>
                <w:b/>
                <w:szCs w:val="20"/>
              </w:rPr>
            </w:pPr>
            <w:sdt>
              <w:sdtPr>
                <w:rPr>
                  <w:b/>
                  <w:caps/>
                  <w:szCs w:val="20"/>
                </w:rPr>
                <w:alias w:val="Case Style"/>
                <w:tag w:val="CS"/>
                <w:id w:val="-920102863"/>
                <w:placeholder>
                  <w:docPart w:val="B2E3BBA295574866B3FE0DDC58524605"/>
                </w:placeholder>
                <w15:appearance w15:val="hidden"/>
              </w:sdtPr>
              <w:sdtEndPr/>
              <w:sdtContent>
                <w:r w:rsidR="00205C60">
                  <w:rPr>
                    <w:b/>
                    <w:caps/>
                    <w:szCs w:val="20"/>
                  </w:rPr>
                  <w:t>APPLICATION OF ENTERGY TEXAS, INC. TO ADJUST ITS ENERGY EFFICIENCY COST RECOVERY FACTOR</w:t>
                </w:r>
              </w:sdtContent>
            </w:sdt>
            <w:bookmarkEnd w:id="2"/>
            <w:r w:rsidR="00912358">
              <w:rPr>
                <w:b/>
                <w:caps/>
                <w:szCs w:val="20"/>
              </w:rPr>
              <w:t xml:space="preserve"> </w:t>
            </w:r>
            <w:r w:rsidR="003E7BE8">
              <w:rPr>
                <w:b/>
                <w:caps/>
                <w:szCs w:val="20"/>
              </w:rPr>
              <w:tab/>
            </w:r>
          </w:p>
        </w:tc>
        <w:tc>
          <w:tcPr>
            <w:tcW w:w="450" w:type="dxa"/>
            <w:noWrap/>
          </w:tcPr>
          <w:p w14:paraId="76CEDBF9" w14:textId="77777777" w:rsidR="00205C60" w:rsidRDefault="00205C60" w:rsidP="008647EB">
            <w:pPr>
              <w:spacing w:after="0" w:line="240" w:lineRule="auto"/>
              <w:ind w:firstLine="0"/>
              <w:rPr>
                <w:b/>
                <w:szCs w:val="20"/>
              </w:rPr>
            </w:pPr>
            <w:r>
              <w:rPr>
                <w:b/>
                <w:szCs w:val="20"/>
              </w:rPr>
              <w:t>§</w:t>
            </w:r>
          </w:p>
          <w:p w14:paraId="59606866" w14:textId="77777777" w:rsidR="00205C60" w:rsidRDefault="00205C60" w:rsidP="008647EB">
            <w:pPr>
              <w:spacing w:after="0" w:line="240" w:lineRule="auto"/>
              <w:ind w:firstLine="0"/>
              <w:rPr>
                <w:b/>
                <w:szCs w:val="20"/>
              </w:rPr>
            </w:pPr>
            <w:r>
              <w:rPr>
                <w:b/>
                <w:szCs w:val="20"/>
              </w:rPr>
              <w:t>§</w:t>
            </w:r>
          </w:p>
          <w:p w14:paraId="15264B42" w14:textId="77777777" w:rsidR="00205C60" w:rsidRDefault="00205C60" w:rsidP="008647EB">
            <w:pPr>
              <w:spacing w:after="0" w:line="240" w:lineRule="auto"/>
              <w:ind w:firstLine="0"/>
              <w:rPr>
                <w:b/>
                <w:szCs w:val="20"/>
              </w:rPr>
            </w:pPr>
            <w:r>
              <w:rPr>
                <w:b/>
                <w:szCs w:val="20"/>
              </w:rPr>
              <w:t>§</w:t>
            </w:r>
          </w:p>
          <w:p w14:paraId="6D315ACE" w14:textId="7921F206" w:rsidR="00DA790F" w:rsidRPr="008647EB" w:rsidRDefault="00205C60" w:rsidP="008647EB">
            <w:pPr>
              <w:spacing w:after="0" w:line="240" w:lineRule="auto"/>
              <w:ind w:firstLine="0"/>
              <w:rPr>
                <w:b/>
                <w:szCs w:val="20"/>
              </w:rPr>
            </w:pPr>
            <w:r>
              <w:rPr>
                <w:b/>
                <w:szCs w:val="20"/>
              </w:rPr>
              <w:t>§</w:t>
            </w:r>
          </w:p>
        </w:tc>
        <w:tc>
          <w:tcPr>
            <w:tcW w:w="4320" w:type="dxa"/>
          </w:tcPr>
          <w:p w14:paraId="19757E4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B7B5EB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6ED46E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724BBD1" w14:textId="77777777" w:rsidR="009B2F5C" w:rsidRDefault="009B2F5C" w:rsidP="00524B79">
      <w:pPr>
        <w:spacing w:after="0" w:line="240" w:lineRule="auto"/>
        <w:ind w:firstLine="0"/>
        <w:jc w:val="center"/>
        <w:rPr>
          <w:b/>
          <w:caps/>
        </w:rPr>
      </w:pPr>
    </w:p>
    <w:p w14:paraId="37461406" w14:textId="516B8CBF" w:rsidR="009B2F5C" w:rsidRDefault="009B2F5C" w:rsidP="009B2F5C">
      <w:pPr>
        <w:pStyle w:val="CaseCaption"/>
      </w:pPr>
      <w:r>
        <w:t xml:space="preserve">COMMISSION STAFF’S </w:t>
      </w:r>
      <w:r w:rsidR="00ED3FB5">
        <w:t>THIRD</w:t>
      </w:r>
      <w:r>
        <w:t xml:space="preserve"> REQUEST FOR INFORMATION TO</w:t>
      </w:r>
    </w:p>
    <w:p w14:paraId="11F4D620" w14:textId="77777777" w:rsidR="00205C60" w:rsidRPr="00205C60" w:rsidRDefault="00205C60" w:rsidP="009B2F5C">
      <w:pPr>
        <w:pStyle w:val="CaseCaption"/>
        <w:rPr>
          <w:bCs/>
        </w:rPr>
      </w:pPr>
      <w:r w:rsidRPr="00205C60">
        <w:rPr>
          <w:bCs/>
          <w:caps w:val="0"/>
          <w:szCs w:val="20"/>
        </w:rPr>
        <w:t>ENTERGY TEXAS, INC</w:t>
      </w:r>
      <w:r w:rsidRPr="00205C60">
        <w:rPr>
          <w:bCs/>
        </w:rPr>
        <w:t xml:space="preserve"> </w:t>
      </w:r>
    </w:p>
    <w:p w14:paraId="051D0A9C" w14:textId="373726D9" w:rsidR="009B2F5C" w:rsidRDefault="009B2F5C" w:rsidP="009B2F5C">
      <w:pPr>
        <w:pStyle w:val="CaseCaption"/>
      </w:pPr>
      <w:r>
        <w:t>QUESTION NO</w:t>
      </w:r>
      <w:r w:rsidR="00ED3FB5">
        <w:t>S</w:t>
      </w:r>
      <w:r>
        <w:t xml:space="preserve">. STAFF </w:t>
      </w:r>
      <w:r w:rsidR="00ED3FB5">
        <w:t>3</w:t>
      </w:r>
      <w:r>
        <w:t>-1</w:t>
      </w:r>
      <w:r w:rsidR="00ED3FB5">
        <w:t xml:space="preserve"> THROUGH 3-2</w:t>
      </w:r>
    </w:p>
    <w:p w14:paraId="462CAF2E" w14:textId="5A19C38A"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205C60">
        <w:rPr>
          <w:iCs/>
        </w:rPr>
        <w:t>Entergy Texas, Inc.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3B494D81"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62F26E2" w14:textId="740FE046" w:rsidR="00205C60" w:rsidRDefault="00205C60">
      <w:pPr>
        <w:spacing w:after="0" w:line="240" w:lineRule="auto"/>
        <w:ind w:firstLine="0"/>
        <w:jc w:val="left"/>
      </w:pPr>
      <w:r>
        <w:br w:type="page"/>
      </w:r>
    </w:p>
    <w:p w14:paraId="59F3577C" w14:textId="473EBA03"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ED3FB5">
        <w:rPr>
          <w:noProof/>
        </w:rPr>
        <w:t>June 26, 2024</w:t>
      </w:r>
      <w:r>
        <w:fldChar w:fldCharType="end"/>
      </w:r>
    </w:p>
    <w:p w14:paraId="67701067" w14:textId="77777777" w:rsidR="009B2F5C" w:rsidRDefault="009B2F5C" w:rsidP="009B2F5C">
      <w:pPr>
        <w:pStyle w:val="Paragraph"/>
        <w:keepNext/>
        <w:ind w:firstLine="0"/>
      </w:pPr>
    </w:p>
    <w:p w14:paraId="51322FE2" w14:textId="77777777" w:rsidR="009B2F5C" w:rsidRDefault="009B2F5C" w:rsidP="009B2F5C">
      <w:pPr>
        <w:keepNext/>
        <w:spacing w:after="0" w:line="240" w:lineRule="auto"/>
        <w:ind w:left="4320" w:firstLine="0"/>
      </w:pPr>
      <w:r>
        <w:t>Respectfully submitted,</w:t>
      </w:r>
    </w:p>
    <w:p w14:paraId="0D63E398" w14:textId="77777777" w:rsidR="009B2F5C" w:rsidRDefault="009B2F5C" w:rsidP="009B2F5C">
      <w:pPr>
        <w:keepNext/>
        <w:spacing w:after="0" w:line="240" w:lineRule="auto"/>
        <w:ind w:left="4320" w:firstLine="0"/>
      </w:pPr>
    </w:p>
    <w:p w14:paraId="4C1F06AD" w14:textId="77777777" w:rsidR="009B2F5C" w:rsidRDefault="009B2F5C" w:rsidP="009B2F5C">
      <w:pPr>
        <w:keepNext/>
        <w:spacing w:after="0" w:line="240" w:lineRule="auto"/>
        <w:ind w:left="4320" w:firstLine="0"/>
        <w:rPr>
          <w:b/>
        </w:rPr>
      </w:pPr>
      <w:r>
        <w:rPr>
          <w:b/>
        </w:rPr>
        <w:t>PUBLIC UTILITY COMMISSION OF TEXAS</w:t>
      </w:r>
    </w:p>
    <w:p w14:paraId="5D4FE720" w14:textId="77777777" w:rsidR="009B2F5C" w:rsidRDefault="009B2F5C" w:rsidP="009B2F5C">
      <w:pPr>
        <w:keepNext/>
        <w:spacing w:after="0" w:line="240" w:lineRule="auto"/>
        <w:ind w:left="4320" w:firstLine="0"/>
        <w:rPr>
          <w:b/>
        </w:rPr>
      </w:pPr>
      <w:r>
        <w:rPr>
          <w:b/>
        </w:rPr>
        <w:t>LEGAL DIVISION</w:t>
      </w:r>
    </w:p>
    <w:p w14:paraId="5D628D04" w14:textId="77777777" w:rsidR="009B2F5C" w:rsidRDefault="009B2F5C" w:rsidP="009B2F5C">
      <w:pPr>
        <w:keepNext/>
        <w:spacing w:after="0" w:line="240" w:lineRule="auto"/>
        <w:ind w:left="4320" w:firstLine="0"/>
        <w:rPr>
          <w:b/>
        </w:rPr>
      </w:pPr>
    </w:p>
    <w:p w14:paraId="28C8BCDA"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3801CE56" w14:textId="77777777" w:rsidR="009B2F5C" w:rsidRDefault="009B2F5C" w:rsidP="009B2F5C">
      <w:pPr>
        <w:keepNext/>
        <w:spacing w:after="0" w:line="240" w:lineRule="auto"/>
        <w:ind w:left="4320" w:firstLine="0"/>
        <w:jc w:val="left"/>
      </w:pPr>
      <w:r>
        <w:t xml:space="preserve">Division Director </w:t>
      </w:r>
    </w:p>
    <w:p w14:paraId="38559C99" w14:textId="77777777" w:rsidR="009B2F5C" w:rsidRDefault="009B2F5C" w:rsidP="009B2F5C">
      <w:pPr>
        <w:keepNext/>
        <w:spacing w:after="0" w:line="240" w:lineRule="auto"/>
        <w:ind w:left="4320" w:firstLine="0"/>
        <w:jc w:val="left"/>
      </w:pPr>
    </w:p>
    <w:p w14:paraId="74907DB8" w14:textId="77777777" w:rsidR="00205C60" w:rsidRPr="00F062CC" w:rsidRDefault="00205C60" w:rsidP="00205C60">
      <w:pPr>
        <w:overflowPunct w:val="0"/>
        <w:autoSpaceDE w:val="0"/>
        <w:autoSpaceDN w:val="0"/>
        <w:adjustRightInd w:val="0"/>
        <w:spacing w:after="0" w:line="240" w:lineRule="auto"/>
        <w:ind w:left="4320" w:firstLine="0"/>
        <w:contextualSpacing/>
        <w:jc w:val="left"/>
        <w:textAlignment w:val="baseline"/>
      </w:pPr>
      <w:r w:rsidRPr="00F062CC">
        <w:t>Andy Aus</w:t>
      </w:r>
    </w:p>
    <w:p w14:paraId="6633FAEC" w14:textId="77777777" w:rsidR="00205C60" w:rsidRPr="00F062CC" w:rsidRDefault="00205C60" w:rsidP="00205C60">
      <w:pPr>
        <w:overflowPunct w:val="0"/>
        <w:autoSpaceDE w:val="0"/>
        <w:autoSpaceDN w:val="0"/>
        <w:adjustRightInd w:val="0"/>
        <w:spacing w:after="0" w:line="240" w:lineRule="auto"/>
        <w:ind w:left="4320" w:firstLine="0"/>
        <w:contextualSpacing/>
        <w:jc w:val="left"/>
        <w:textAlignment w:val="baseline"/>
      </w:pPr>
      <w:r w:rsidRPr="00F062CC">
        <w:t>Managing Attorney</w:t>
      </w:r>
    </w:p>
    <w:p w14:paraId="732E0BF8" w14:textId="77777777" w:rsidR="00205C60" w:rsidRPr="00F062CC" w:rsidRDefault="00205C60" w:rsidP="00205C60">
      <w:pPr>
        <w:overflowPunct w:val="0"/>
        <w:autoSpaceDE w:val="0"/>
        <w:autoSpaceDN w:val="0"/>
        <w:adjustRightInd w:val="0"/>
        <w:spacing w:after="0" w:line="240" w:lineRule="auto"/>
        <w:ind w:left="4320" w:firstLine="0"/>
        <w:contextualSpacing/>
        <w:jc w:val="left"/>
        <w:textAlignment w:val="baseline"/>
      </w:pPr>
    </w:p>
    <w:p w14:paraId="488E19F0" w14:textId="77777777" w:rsidR="00205C60" w:rsidRPr="00F062CC" w:rsidRDefault="00205C60" w:rsidP="00205C60">
      <w:pPr>
        <w:overflowPunct w:val="0"/>
        <w:autoSpaceDE w:val="0"/>
        <w:autoSpaceDN w:val="0"/>
        <w:adjustRightInd w:val="0"/>
        <w:spacing w:after="0" w:line="240" w:lineRule="auto"/>
        <w:ind w:left="4320" w:firstLine="0"/>
        <w:contextualSpacing/>
        <w:jc w:val="left"/>
        <w:textAlignment w:val="baseline"/>
      </w:pPr>
    </w:p>
    <w:p w14:paraId="0E85D4F2"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rPr>
          <w:u w:val="single"/>
        </w:rPr>
      </w:pPr>
      <w:r w:rsidRPr="00F062CC">
        <w:rPr>
          <w:u w:val="single"/>
        </w:rPr>
        <w:t>/s/ Dylan King</w:t>
      </w:r>
      <w:r w:rsidRPr="00F062CC">
        <w:rPr>
          <w:u w:val="single"/>
        </w:rPr>
        <w:tab/>
      </w:r>
      <w:r w:rsidRPr="00F062CC">
        <w:rPr>
          <w:u w:val="single"/>
        </w:rPr>
        <w:tab/>
      </w:r>
      <w:r w:rsidRPr="00F062CC">
        <w:rPr>
          <w:u w:val="single"/>
        </w:rPr>
        <w:tab/>
      </w:r>
    </w:p>
    <w:p w14:paraId="3F4709B4"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 xml:space="preserve">Dylan King </w:t>
      </w:r>
    </w:p>
    <w:p w14:paraId="234C044D"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State Bar No. 24131431</w:t>
      </w:r>
    </w:p>
    <w:p w14:paraId="364DC382"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1701 N. Congress Avenue</w:t>
      </w:r>
    </w:p>
    <w:p w14:paraId="60521B48"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P.O. Box 13326</w:t>
      </w:r>
    </w:p>
    <w:p w14:paraId="48ED76D1"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Austin, Texas 78711-3326</w:t>
      </w:r>
    </w:p>
    <w:p w14:paraId="58F40BB6"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(512) 936-7299</w:t>
      </w:r>
    </w:p>
    <w:p w14:paraId="25723284"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(512) 936-7268 (facsimile)</w:t>
      </w:r>
    </w:p>
    <w:p w14:paraId="2908ACEC"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bookmarkStart w:id="3" w:name="_Hlk118962347"/>
      <w:r w:rsidRPr="00F062CC">
        <w:t>Dylan.King@puc.texas.gov</w:t>
      </w:r>
    </w:p>
    <w:bookmarkEnd w:id="3"/>
    <w:p w14:paraId="28A5FF2B" w14:textId="77777777" w:rsidR="009B2F5C" w:rsidRDefault="009B2F5C" w:rsidP="009B2F5C">
      <w:pPr>
        <w:pStyle w:val="Paragraph"/>
        <w:ind w:left="4320" w:firstLine="0"/>
      </w:pPr>
    </w:p>
    <w:p w14:paraId="033ACB53" w14:textId="77777777" w:rsidR="009B2F5C" w:rsidRDefault="009B2F5C" w:rsidP="009B2F5C">
      <w:pPr>
        <w:pStyle w:val="Paragraph"/>
      </w:pPr>
    </w:p>
    <w:p w14:paraId="45E4C522" w14:textId="77777777" w:rsidR="004A7526" w:rsidRDefault="004A7526" w:rsidP="004A7526">
      <w:pPr>
        <w:pStyle w:val="CaseCaption"/>
      </w:pPr>
      <w:r>
        <w:t>SOAH DOCKET NO. 473-24-17667</w:t>
      </w:r>
    </w:p>
    <w:p w14:paraId="746B75ED" w14:textId="77777777" w:rsidR="004A7526" w:rsidRPr="00564268" w:rsidRDefault="004A7526" w:rsidP="004A7526">
      <w:pPr>
        <w:pStyle w:val="CaseCaption"/>
        <w:rPr>
          <w:bCs/>
          <w:color w:val="000000" w:themeColor="text1"/>
        </w:rPr>
      </w:pPr>
      <w:r>
        <w:t xml:space="preserve">PUC </w:t>
      </w:r>
      <w:r w:rsidRPr="00EF7381">
        <w:t>Docket</w:t>
      </w:r>
      <w:r w:rsidRPr="00D92C94">
        <w:t xml:space="preserve"> No</w:t>
      </w:r>
      <w:r w:rsidRPr="008647EB">
        <w:t>.</w:t>
      </w:r>
      <w:r>
        <w:t xml:space="preserve"> 56544 </w:t>
      </w:r>
    </w:p>
    <w:p w14:paraId="1230E6CF" w14:textId="77777777" w:rsidR="009B2F5C" w:rsidRDefault="009B2F5C" w:rsidP="009B2F5C">
      <w:pPr>
        <w:pStyle w:val="CaseCaption"/>
      </w:pPr>
    </w:p>
    <w:p w14:paraId="79133BCD" w14:textId="77777777" w:rsidR="009B2F5C" w:rsidRDefault="009B2F5C" w:rsidP="009B2F5C">
      <w:pPr>
        <w:pStyle w:val="CaseCaption"/>
      </w:pPr>
      <w:r>
        <w:t>CERTIFICATE OF SERVICE</w:t>
      </w:r>
    </w:p>
    <w:p w14:paraId="71EA25C8" w14:textId="4367B661"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ED3FB5">
        <w:rPr>
          <w:noProof/>
        </w:rPr>
        <w:t>June 26, 2024</w:t>
      </w:r>
      <w:r>
        <w:fldChar w:fldCharType="end"/>
      </w:r>
      <w:r>
        <w:t xml:space="preserve"> in accordance with the Second Order Suspending Rules, issued in Project No. 50664. </w:t>
      </w:r>
    </w:p>
    <w:p w14:paraId="3EB854E1" w14:textId="77777777" w:rsidR="00524B79" w:rsidRDefault="00524B79" w:rsidP="00524B79">
      <w:pPr>
        <w:keepNext/>
        <w:spacing w:after="0" w:line="240" w:lineRule="auto"/>
        <w:ind w:left="4320" w:firstLine="0"/>
        <w:rPr>
          <w:u w:val="single"/>
        </w:rPr>
      </w:pPr>
    </w:p>
    <w:p w14:paraId="79F371EC"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rPr>
          <w:u w:val="single"/>
        </w:rPr>
      </w:pPr>
      <w:r w:rsidRPr="00F062CC">
        <w:rPr>
          <w:u w:val="single"/>
        </w:rPr>
        <w:t>/s/ Dylan King</w:t>
      </w:r>
      <w:r w:rsidRPr="00F062CC">
        <w:rPr>
          <w:u w:val="single"/>
        </w:rPr>
        <w:tab/>
      </w:r>
      <w:r w:rsidRPr="00F062CC">
        <w:rPr>
          <w:u w:val="single"/>
        </w:rPr>
        <w:tab/>
      </w:r>
      <w:r w:rsidRPr="00F062CC">
        <w:rPr>
          <w:u w:val="single"/>
        </w:rPr>
        <w:tab/>
      </w:r>
    </w:p>
    <w:p w14:paraId="0B667129" w14:textId="77777777" w:rsidR="00205C60" w:rsidRPr="00F062CC" w:rsidRDefault="00205C60" w:rsidP="00205C60">
      <w:pPr>
        <w:keepNext/>
        <w:overflowPunct w:val="0"/>
        <w:autoSpaceDE w:val="0"/>
        <w:autoSpaceDN w:val="0"/>
        <w:adjustRightInd w:val="0"/>
        <w:spacing w:after="0" w:line="240" w:lineRule="auto"/>
        <w:ind w:left="4320" w:firstLine="0"/>
        <w:jc w:val="left"/>
        <w:textAlignment w:val="baseline"/>
      </w:pPr>
      <w:r w:rsidRPr="00F062CC">
        <w:t xml:space="preserve">Dylan King </w:t>
      </w:r>
    </w:p>
    <w:p w14:paraId="059DDE04" w14:textId="77777777" w:rsidR="009B2F5C" w:rsidRDefault="009B2F5C" w:rsidP="009B2F5C">
      <w:pPr>
        <w:spacing w:after="0" w:line="240" w:lineRule="auto"/>
        <w:ind w:left="4320" w:firstLine="0"/>
        <w:rPr>
          <w:szCs w:val="20"/>
        </w:rPr>
      </w:pPr>
    </w:p>
    <w:p w14:paraId="145B0032" w14:textId="77777777" w:rsidR="009B2F5C" w:rsidRDefault="009B2F5C" w:rsidP="009B2F5C">
      <w:pPr>
        <w:spacing w:after="0" w:line="240" w:lineRule="auto"/>
        <w:ind w:firstLine="0"/>
        <w:jc w:val="left"/>
        <w:rPr>
          <w:szCs w:val="20"/>
          <w:u w:val="single"/>
        </w:rPr>
      </w:pPr>
      <w:r>
        <w:rPr>
          <w:szCs w:val="20"/>
          <w:u w:val="single"/>
        </w:rPr>
        <w:br w:type="page"/>
      </w:r>
    </w:p>
    <w:p w14:paraId="5997F75D" w14:textId="77777777" w:rsidR="004A7526" w:rsidRDefault="004A7526" w:rsidP="004A7526">
      <w:pPr>
        <w:pStyle w:val="CaseCaption"/>
      </w:pPr>
      <w:r>
        <w:t>SOAH DOCKET NO. 473-24-17667</w:t>
      </w:r>
    </w:p>
    <w:p w14:paraId="35F984C6" w14:textId="77777777" w:rsidR="004A7526" w:rsidRPr="00564268" w:rsidRDefault="004A7526" w:rsidP="004A7526">
      <w:pPr>
        <w:pStyle w:val="CaseCaption"/>
        <w:rPr>
          <w:bCs/>
          <w:color w:val="000000" w:themeColor="text1"/>
        </w:rPr>
      </w:pPr>
      <w:r>
        <w:t xml:space="preserve">PUC </w:t>
      </w:r>
      <w:r w:rsidRPr="00EF7381">
        <w:t>Docket</w:t>
      </w:r>
      <w:r w:rsidRPr="00D92C94">
        <w:t xml:space="preserve"> No</w:t>
      </w:r>
      <w:r w:rsidRPr="008647EB">
        <w:t>.</w:t>
      </w:r>
      <w:r>
        <w:t xml:space="preserve"> 56544 </w:t>
      </w:r>
    </w:p>
    <w:p w14:paraId="5D94A247" w14:textId="77777777" w:rsidR="004A7526" w:rsidRDefault="004A7526" w:rsidP="00886329">
      <w:pPr>
        <w:pStyle w:val="CaseCaption"/>
      </w:pPr>
    </w:p>
    <w:p w14:paraId="546C2A50" w14:textId="77777777" w:rsidR="00E83408" w:rsidRDefault="00E83408" w:rsidP="00E83408">
      <w:pPr>
        <w:pStyle w:val="CaseCaption"/>
      </w:pPr>
      <w:r>
        <w:t>COMMISSION STAFF’S THIRD REQUEST FOR INFORMATION TO</w:t>
      </w:r>
    </w:p>
    <w:p w14:paraId="54A02C02" w14:textId="77777777" w:rsidR="00E83408" w:rsidRPr="00205C60" w:rsidRDefault="00E83408" w:rsidP="00E83408">
      <w:pPr>
        <w:pStyle w:val="CaseCaption"/>
        <w:rPr>
          <w:bCs/>
        </w:rPr>
      </w:pPr>
      <w:r w:rsidRPr="00205C60">
        <w:rPr>
          <w:bCs/>
          <w:caps w:val="0"/>
          <w:szCs w:val="20"/>
        </w:rPr>
        <w:t>ENTERGY TEXAS, INC</w:t>
      </w:r>
      <w:r w:rsidRPr="00205C60">
        <w:rPr>
          <w:bCs/>
        </w:rPr>
        <w:t xml:space="preserve"> </w:t>
      </w:r>
    </w:p>
    <w:p w14:paraId="1FC5269D" w14:textId="77777777" w:rsidR="00E83408" w:rsidRDefault="00E83408" w:rsidP="00E83408">
      <w:pPr>
        <w:pStyle w:val="CaseCaption"/>
      </w:pPr>
      <w:r>
        <w:t>QUESTION NOS. STAFF 3-1 THROUGH 3-2</w:t>
      </w:r>
    </w:p>
    <w:p w14:paraId="73FEB475" w14:textId="77777777" w:rsidR="009B2F5C" w:rsidRDefault="009B2F5C" w:rsidP="009B2F5C">
      <w:pPr>
        <w:keepNext/>
        <w:tabs>
          <w:tab w:val="left" w:pos="7515"/>
        </w:tabs>
        <w:spacing w:after="240" w:line="240" w:lineRule="auto"/>
        <w:ind w:firstLine="0"/>
        <w:jc w:val="center"/>
        <w:rPr>
          <w:b/>
          <w:caps/>
        </w:rPr>
      </w:pPr>
      <w:r>
        <w:rPr>
          <w:b/>
          <w:caps/>
        </w:rPr>
        <w:t>Definitions</w:t>
      </w:r>
    </w:p>
    <w:p w14:paraId="0D5DD4CF" w14:textId="5905B8C0" w:rsidR="009B2F5C" w:rsidRDefault="009B2F5C" w:rsidP="009B2F5C">
      <w:pPr>
        <w:pStyle w:val="ListParagraph"/>
        <w:numPr>
          <w:ilvl w:val="0"/>
          <w:numId w:val="27"/>
        </w:numPr>
        <w:spacing w:line="360" w:lineRule="auto"/>
        <w:jc w:val="both"/>
      </w:pPr>
      <w:r>
        <w:t>“</w:t>
      </w:r>
      <w:r w:rsidR="00205C60">
        <w:t>ETI</w:t>
      </w:r>
      <w:r>
        <w:t xml:space="preserve">” or “you” refers to </w:t>
      </w:r>
      <w:r w:rsidR="00205C60">
        <w:t>Entergy Texas, Inc.</w:t>
      </w:r>
      <w:r>
        <w:t xml:space="preserve"> and any person acting or purporting to act on their behalf, including without limitation, attorneys, agents, advisors, investigators, representatives, employees, or other persons. </w:t>
      </w:r>
    </w:p>
    <w:p w14:paraId="63B9B6AE" w14:textId="77777777" w:rsidR="009B2F5C" w:rsidRDefault="009B2F5C" w:rsidP="009B2F5C">
      <w:pPr>
        <w:pStyle w:val="ListParagraph"/>
        <w:numPr>
          <w:ilvl w:val="0"/>
          <w:numId w:val="0"/>
        </w:numPr>
        <w:ind w:left="360"/>
        <w:jc w:val="both"/>
      </w:pPr>
    </w:p>
    <w:p w14:paraId="66A214D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3075273" w14:textId="77777777" w:rsidR="009B2F5C" w:rsidRDefault="009B2F5C" w:rsidP="009B2F5C">
      <w:pPr>
        <w:spacing w:after="0" w:line="240" w:lineRule="auto"/>
        <w:ind w:firstLine="0"/>
        <w:jc w:val="left"/>
        <w:rPr>
          <w:szCs w:val="20"/>
          <w:u w:val="single"/>
        </w:rPr>
      </w:pPr>
    </w:p>
    <w:p w14:paraId="7AF302C1" w14:textId="77777777" w:rsidR="009B2F5C" w:rsidRDefault="009B2F5C" w:rsidP="009B2F5C">
      <w:pPr>
        <w:spacing w:after="0" w:line="240" w:lineRule="auto"/>
        <w:ind w:firstLine="0"/>
        <w:jc w:val="left"/>
        <w:rPr>
          <w:szCs w:val="20"/>
          <w:u w:val="single"/>
        </w:rPr>
      </w:pPr>
      <w:r>
        <w:rPr>
          <w:szCs w:val="20"/>
          <w:u w:val="single"/>
        </w:rPr>
        <w:br w:type="page"/>
      </w:r>
    </w:p>
    <w:p w14:paraId="0A3C7C2F" w14:textId="77777777" w:rsidR="004A7526" w:rsidRDefault="004A7526" w:rsidP="004A7526">
      <w:pPr>
        <w:pStyle w:val="CaseCaption"/>
      </w:pPr>
      <w:r>
        <w:t>SOAH DOCKET NO. 473-24-17667</w:t>
      </w:r>
    </w:p>
    <w:p w14:paraId="4D74C860" w14:textId="77777777" w:rsidR="004A7526" w:rsidRPr="00564268" w:rsidRDefault="004A7526" w:rsidP="004A7526">
      <w:pPr>
        <w:pStyle w:val="CaseCaption"/>
        <w:rPr>
          <w:bCs/>
          <w:color w:val="000000" w:themeColor="text1"/>
        </w:rPr>
      </w:pPr>
      <w:r>
        <w:t xml:space="preserve">PUC </w:t>
      </w:r>
      <w:r w:rsidRPr="00EF7381">
        <w:t>Docket</w:t>
      </w:r>
      <w:r w:rsidRPr="00D92C94">
        <w:t xml:space="preserve"> No</w:t>
      </w:r>
      <w:r w:rsidRPr="008647EB">
        <w:t>.</w:t>
      </w:r>
      <w:r>
        <w:t xml:space="preserve"> 56544 </w:t>
      </w:r>
    </w:p>
    <w:p w14:paraId="424AAFC0" w14:textId="77777777" w:rsidR="004A7526" w:rsidRDefault="004A7526" w:rsidP="00886329">
      <w:pPr>
        <w:pStyle w:val="CaseCaption"/>
      </w:pPr>
    </w:p>
    <w:p w14:paraId="69671F5D" w14:textId="77777777" w:rsidR="00E83408" w:rsidRDefault="00E83408" w:rsidP="00E83408">
      <w:pPr>
        <w:pStyle w:val="CaseCaption"/>
      </w:pPr>
      <w:r>
        <w:t>COMMISSION STAFF’S THIRD REQUEST FOR INFORMATION TO</w:t>
      </w:r>
    </w:p>
    <w:p w14:paraId="342B13D1" w14:textId="77777777" w:rsidR="00E83408" w:rsidRPr="00205C60" w:rsidRDefault="00E83408" w:rsidP="00E83408">
      <w:pPr>
        <w:pStyle w:val="CaseCaption"/>
        <w:rPr>
          <w:bCs/>
        </w:rPr>
      </w:pPr>
      <w:r w:rsidRPr="00205C60">
        <w:rPr>
          <w:bCs/>
          <w:caps w:val="0"/>
          <w:szCs w:val="20"/>
        </w:rPr>
        <w:t>ENTERGY TEXAS, INC</w:t>
      </w:r>
      <w:r w:rsidRPr="00205C60">
        <w:rPr>
          <w:bCs/>
        </w:rPr>
        <w:t xml:space="preserve"> </w:t>
      </w:r>
    </w:p>
    <w:p w14:paraId="73A41B61" w14:textId="77777777" w:rsidR="00E83408" w:rsidRDefault="00E83408" w:rsidP="00E83408">
      <w:pPr>
        <w:pStyle w:val="CaseCaption"/>
      </w:pPr>
      <w:r>
        <w:t>QUESTION NOS. STAFF 3-1 THROUGH 3-2</w:t>
      </w:r>
    </w:p>
    <w:p w14:paraId="4BFC5735" w14:textId="77777777" w:rsidR="009B2F5C" w:rsidRDefault="009B2F5C" w:rsidP="009B2F5C">
      <w:pPr>
        <w:tabs>
          <w:tab w:val="left" w:pos="7515"/>
        </w:tabs>
        <w:ind w:firstLine="0"/>
        <w:jc w:val="center"/>
        <w:rPr>
          <w:b/>
        </w:rPr>
      </w:pPr>
      <w:r>
        <w:rPr>
          <w:b/>
        </w:rPr>
        <w:t>INSTRUCTIONS</w:t>
      </w:r>
    </w:p>
    <w:p w14:paraId="2AAA762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8829CB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5C2F25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2D7057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DF9596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1E7C6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3C7F56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91F2354"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A9B17FE" w14:textId="77777777" w:rsidR="009B2F5C" w:rsidRDefault="009B2F5C" w:rsidP="009B2F5C">
      <w:pPr>
        <w:spacing w:after="0" w:line="240" w:lineRule="auto"/>
        <w:ind w:firstLine="0"/>
        <w:jc w:val="left"/>
        <w:rPr>
          <w:szCs w:val="20"/>
          <w:u w:val="single"/>
        </w:rPr>
      </w:pPr>
    </w:p>
    <w:p w14:paraId="0AF45A3F" w14:textId="77777777" w:rsidR="009B2F5C" w:rsidRDefault="009B2F5C" w:rsidP="009B2F5C">
      <w:pPr>
        <w:spacing w:after="0" w:line="240" w:lineRule="auto"/>
        <w:ind w:firstLine="0"/>
        <w:jc w:val="left"/>
        <w:rPr>
          <w:szCs w:val="20"/>
          <w:u w:val="single"/>
        </w:rPr>
      </w:pPr>
      <w:r>
        <w:rPr>
          <w:szCs w:val="20"/>
          <w:u w:val="single"/>
        </w:rPr>
        <w:br w:type="page"/>
      </w:r>
    </w:p>
    <w:p w14:paraId="46454279" w14:textId="77777777" w:rsidR="004A7526" w:rsidRDefault="004A7526" w:rsidP="004A7526">
      <w:pPr>
        <w:pStyle w:val="CaseCaption"/>
      </w:pPr>
      <w:bookmarkStart w:id="4" w:name="_Hlk107509160"/>
      <w:r>
        <w:t>SOAH DOCKET NO. 473-24-17667</w:t>
      </w:r>
    </w:p>
    <w:p w14:paraId="6A14011C" w14:textId="77777777" w:rsidR="004A7526" w:rsidRPr="00564268" w:rsidRDefault="004A7526" w:rsidP="004A7526">
      <w:pPr>
        <w:pStyle w:val="CaseCaption"/>
        <w:rPr>
          <w:bCs/>
          <w:color w:val="000000" w:themeColor="text1"/>
        </w:rPr>
      </w:pPr>
      <w:r>
        <w:t xml:space="preserve">PUC </w:t>
      </w:r>
      <w:r w:rsidRPr="00EF7381">
        <w:t>Docket</w:t>
      </w:r>
      <w:r w:rsidRPr="00D92C94">
        <w:t xml:space="preserve"> No</w:t>
      </w:r>
      <w:r w:rsidRPr="008647EB">
        <w:t>.</w:t>
      </w:r>
      <w:r>
        <w:t xml:space="preserve"> 56544 </w:t>
      </w:r>
    </w:p>
    <w:bookmarkEnd w:id="4"/>
    <w:p w14:paraId="46B49B89" w14:textId="77777777" w:rsidR="004A7526" w:rsidRDefault="004A7526" w:rsidP="00886329">
      <w:pPr>
        <w:pStyle w:val="CaseCaption"/>
      </w:pPr>
    </w:p>
    <w:p w14:paraId="0A2B96B9" w14:textId="77777777" w:rsidR="00E83408" w:rsidRDefault="00E83408" w:rsidP="00E83408">
      <w:pPr>
        <w:pStyle w:val="CaseCaption"/>
      </w:pPr>
      <w:r>
        <w:t>COMMISSION STAFF’S THIRD REQUEST FOR INFORMATION TO</w:t>
      </w:r>
    </w:p>
    <w:p w14:paraId="4541FBEB" w14:textId="77777777" w:rsidR="00E83408" w:rsidRPr="00205C60" w:rsidRDefault="00E83408" w:rsidP="00E83408">
      <w:pPr>
        <w:pStyle w:val="CaseCaption"/>
        <w:rPr>
          <w:bCs/>
        </w:rPr>
      </w:pPr>
      <w:r w:rsidRPr="00205C60">
        <w:rPr>
          <w:bCs/>
          <w:caps w:val="0"/>
          <w:szCs w:val="20"/>
        </w:rPr>
        <w:t>ENTERGY TEXAS, INC</w:t>
      </w:r>
      <w:r w:rsidRPr="00205C60">
        <w:rPr>
          <w:bCs/>
        </w:rPr>
        <w:t xml:space="preserve"> </w:t>
      </w:r>
    </w:p>
    <w:p w14:paraId="0F6A2F81" w14:textId="77777777" w:rsidR="00E83408" w:rsidRDefault="00E83408" w:rsidP="00E83408">
      <w:pPr>
        <w:pStyle w:val="CaseCaption"/>
      </w:pPr>
      <w:r>
        <w:t>QUESTION NOS. STAFF 3-1 THROUGH 3-2</w:t>
      </w:r>
    </w:p>
    <w:p w14:paraId="30214CD2" w14:textId="77777777" w:rsidR="00E83408" w:rsidRPr="00E83408" w:rsidRDefault="00E83408" w:rsidP="00E83408">
      <w:pPr>
        <w:pStyle w:val="ListParagraph"/>
        <w:numPr>
          <w:ilvl w:val="0"/>
          <w:numId w:val="38"/>
        </w:numPr>
        <w:overflowPunct/>
        <w:autoSpaceDE/>
        <w:autoSpaceDN/>
        <w:adjustRightInd/>
        <w:spacing w:before="120" w:after="120"/>
        <w:ind w:hanging="1440"/>
        <w:contextualSpacing w:val="0"/>
        <w:jc w:val="both"/>
        <w:rPr>
          <w:szCs w:val="24"/>
        </w:rPr>
      </w:pPr>
      <w:r w:rsidRPr="00E83408">
        <w:rPr>
          <w:szCs w:val="24"/>
        </w:rPr>
        <w:t>In Exhibit MRD-7, the EM&amp;V costs assigned to each program do not align with the EM&amp;V costs in Exhibit MRD-6. Explain the discrepancy.</w:t>
      </w:r>
    </w:p>
    <w:p w14:paraId="2E8286AB" w14:textId="6FDF06E2" w:rsidR="00DA790F" w:rsidRPr="00E83408" w:rsidRDefault="00E83408" w:rsidP="00E83408">
      <w:pPr>
        <w:pStyle w:val="ListParagraph"/>
        <w:numPr>
          <w:ilvl w:val="0"/>
          <w:numId w:val="38"/>
        </w:numPr>
        <w:overflowPunct/>
        <w:autoSpaceDE/>
        <w:autoSpaceDN/>
        <w:adjustRightInd/>
        <w:spacing w:before="120" w:after="120"/>
        <w:ind w:hanging="1440"/>
        <w:contextualSpacing w:val="0"/>
        <w:jc w:val="both"/>
        <w:rPr>
          <w:szCs w:val="24"/>
        </w:rPr>
      </w:pPr>
      <w:r w:rsidRPr="00E83408">
        <w:rPr>
          <w:szCs w:val="24"/>
        </w:rPr>
        <w:t>Confirm or deny that the pilot program “Demand Solutions” is only available to Residential customers.</w:t>
      </w:r>
    </w:p>
    <w:sectPr w:rsidR="00DA790F" w:rsidRPr="00E83408"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F812F" w14:textId="77777777" w:rsidR="0002318A" w:rsidRDefault="0002318A">
      <w:pPr>
        <w:spacing w:after="0" w:line="240" w:lineRule="auto"/>
      </w:pPr>
      <w:r>
        <w:separator/>
      </w:r>
    </w:p>
  </w:endnote>
  <w:endnote w:type="continuationSeparator" w:id="0">
    <w:p w14:paraId="60576D84" w14:textId="77777777" w:rsidR="0002318A" w:rsidRDefault="00023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9C8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80BB35D" w14:textId="77777777" w:rsidR="00071BFA" w:rsidRDefault="00071BFA" w:rsidP="008016FB">
    <w:pPr>
      <w:pStyle w:val="Footer"/>
    </w:pPr>
  </w:p>
  <w:p w14:paraId="23ECE0F6" w14:textId="77777777" w:rsidR="00071BFA" w:rsidRDefault="00071BFA" w:rsidP="008016FB"/>
  <w:p w14:paraId="517EFF9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56705" w14:textId="77777777" w:rsidR="00205C60" w:rsidRDefault="00205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C598" w14:textId="77777777" w:rsidR="00205C60" w:rsidRDefault="00205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20F66" w14:textId="77777777" w:rsidR="0002318A" w:rsidRDefault="0002318A">
      <w:pPr>
        <w:spacing w:after="0" w:line="240" w:lineRule="auto"/>
      </w:pPr>
      <w:r>
        <w:separator/>
      </w:r>
    </w:p>
  </w:footnote>
  <w:footnote w:type="continuationSeparator" w:id="0">
    <w:p w14:paraId="02E6C251" w14:textId="77777777" w:rsidR="0002318A" w:rsidRDefault="0002318A">
      <w:pPr>
        <w:spacing w:after="0" w:line="240" w:lineRule="auto"/>
      </w:pPr>
      <w:r>
        <w:continuationSeparator/>
      </w:r>
    </w:p>
  </w:footnote>
  <w:footnote w:type="continuationNotice" w:id="1">
    <w:p w14:paraId="03A6D383" w14:textId="77777777" w:rsidR="0002318A" w:rsidRDefault="00023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363F" w14:textId="77777777" w:rsidR="00205C60" w:rsidRDefault="00205C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025A35"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3AEB" w14:textId="77777777" w:rsidR="00205C60" w:rsidRDefault="00205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35C2B"/>
    <w:multiLevelType w:val="hybridMultilevel"/>
    <w:tmpl w:val="70723896"/>
    <w:lvl w:ilvl="0" w:tplc="FFEA388A">
      <w:start w:val="1"/>
      <w:numFmt w:val="decimal"/>
      <w:lvlText w:val="Staff 2-%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DF4F21"/>
    <w:multiLevelType w:val="hybridMultilevel"/>
    <w:tmpl w:val="BFC216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342541A"/>
    <w:multiLevelType w:val="hybridMultilevel"/>
    <w:tmpl w:val="6952F45E"/>
    <w:lvl w:ilvl="0" w:tplc="1AF817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897053"/>
    <w:multiLevelType w:val="hybridMultilevel"/>
    <w:tmpl w:val="D158D314"/>
    <w:lvl w:ilvl="0" w:tplc="4F364D90">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5058C"/>
    <w:multiLevelType w:val="hybridMultilevel"/>
    <w:tmpl w:val="F036EDEC"/>
    <w:lvl w:ilvl="0" w:tplc="541C2A7C">
      <w:start w:val="1"/>
      <w:numFmt w:val="decimal"/>
      <w:lvlText w:val="Staff 3-%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5D3FC3"/>
    <w:multiLevelType w:val="hybridMultilevel"/>
    <w:tmpl w:val="D196E6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4BB441B"/>
    <w:multiLevelType w:val="hybridMultilevel"/>
    <w:tmpl w:val="028E67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6DC4A7E"/>
    <w:multiLevelType w:val="hybridMultilevel"/>
    <w:tmpl w:val="8E2A7622"/>
    <w:lvl w:ilvl="0" w:tplc="04269B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2"/>
  </w:num>
  <w:num w:numId="2" w16cid:durableId="551041658">
    <w:abstractNumId w:val="36"/>
  </w:num>
  <w:num w:numId="3" w16cid:durableId="1932926688">
    <w:abstractNumId w:val="20"/>
  </w:num>
  <w:num w:numId="4" w16cid:durableId="1757440190">
    <w:abstractNumId w:val="14"/>
  </w:num>
  <w:num w:numId="5" w16cid:durableId="1501965957">
    <w:abstractNumId w:val="35"/>
  </w:num>
  <w:num w:numId="6" w16cid:durableId="142235283">
    <w:abstractNumId w:val="34"/>
  </w:num>
  <w:num w:numId="7" w16cid:durableId="1941987622">
    <w:abstractNumId w:val="21"/>
  </w:num>
  <w:num w:numId="8" w16cid:durableId="225385045">
    <w:abstractNumId w:val="24"/>
  </w:num>
  <w:num w:numId="9" w16cid:durableId="2099792938">
    <w:abstractNumId w:val="31"/>
  </w:num>
  <w:num w:numId="10" w16cid:durableId="1997948630">
    <w:abstractNumId w:val="33"/>
  </w:num>
  <w:num w:numId="11" w16cid:durableId="1719353784">
    <w:abstractNumId w:val="18"/>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19"/>
  </w:num>
  <w:num w:numId="25" w16cid:durableId="615454250">
    <w:abstractNumId w:val="26"/>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7"/>
  </w:num>
  <w:num w:numId="30" w16cid:durableId="628052758">
    <w:abstractNumId w:val="17"/>
  </w:num>
  <w:num w:numId="31" w16cid:durableId="1925917883">
    <w:abstractNumId w:val="15"/>
  </w:num>
  <w:num w:numId="32" w16cid:durableId="1050807538">
    <w:abstractNumId w:val="32"/>
  </w:num>
  <w:num w:numId="33" w16cid:durableId="255865300">
    <w:abstractNumId w:val="23"/>
  </w:num>
  <w:num w:numId="34" w16cid:durableId="2033722840">
    <w:abstractNumId w:val="11"/>
  </w:num>
  <w:num w:numId="35" w16cid:durableId="1244922090">
    <w:abstractNumId w:val="28"/>
  </w:num>
  <w:num w:numId="36" w16cid:durableId="1741295166">
    <w:abstractNumId w:val="10"/>
  </w:num>
  <w:num w:numId="37" w16cid:durableId="4123629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3734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60"/>
    <w:rsid w:val="000008E2"/>
    <w:rsid w:val="0000107F"/>
    <w:rsid w:val="000038EE"/>
    <w:rsid w:val="00003FE4"/>
    <w:rsid w:val="00006869"/>
    <w:rsid w:val="00010C7C"/>
    <w:rsid w:val="00011A9B"/>
    <w:rsid w:val="000134BB"/>
    <w:rsid w:val="00014359"/>
    <w:rsid w:val="00015160"/>
    <w:rsid w:val="00015C32"/>
    <w:rsid w:val="00016F1F"/>
    <w:rsid w:val="00022FA6"/>
    <w:rsid w:val="0002318A"/>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5C60"/>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A7526"/>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329"/>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0C71"/>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340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3FB5"/>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392BC"/>
  <w15:chartTrackingRefBased/>
  <w15:docId w15:val="{5E715292-3BE1-46D1-8EC7-89517C9EA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798292">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E3BBA295574866B3FE0DDC58524605"/>
        <w:category>
          <w:name w:val="General"/>
          <w:gallery w:val="placeholder"/>
        </w:category>
        <w:types>
          <w:type w:val="bbPlcHdr"/>
        </w:types>
        <w:behaviors>
          <w:behavior w:val="content"/>
        </w:behaviors>
        <w:guid w:val="{E99517AF-1BB9-432F-BCF2-A47E5075473F}"/>
      </w:docPartPr>
      <w:docPartBody>
        <w:p w:rsidR="00962EBE" w:rsidRDefault="00962EBE">
          <w:pPr>
            <w:pStyle w:val="B2E3BBA295574866B3FE0DDC5852460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EBE"/>
    <w:rsid w:val="001153D1"/>
    <w:rsid w:val="00962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B2E3BBA295574866B3FE0DDC58524605">
    <w:name w:val="B2E3BBA295574866B3FE0DDC585246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3</TotalTime>
  <Pages>1</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56544 Staff</dc:title>
  <dc:subject/>
  <dc:creator>Bernice Cox</dc:creator>
  <cp:keywords>pleading</cp:keywords>
  <dc:description>Commission Staff’s</dc:description>
  <cp:lastModifiedBy>Bernice Cox</cp:lastModifiedBy>
  <cp:revision>3</cp:revision>
  <cp:lastPrinted>2006-01-30T16:46:00Z</cp:lastPrinted>
  <dcterms:created xsi:type="dcterms:W3CDTF">2024-06-26T18:44:00Z</dcterms:created>
  <dcterms:modified xsi:type="dcterms:W3CDTF">2024-06-26T18:46:00Z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56544</vt:r8>
  </property>
  <property fmtid="{D5CDD505-2E9C-101B-9397-08002B2CF9AE}" pid="3" name="DocStyle" linkTarget="DocumentStyle">
    <vt:lpwstr>APPLICATION OF ENTERGY TEXAS, INC. TO ADJUST ITS ENERGY EFFICIENCY COST RECOVERY FACTOR</vt:lpwstr>
  </property>
  <property fmtid="{D5CDD505-2E9C-101B-9397-08002B2CF9AE}" pid="4" name="Division">
    <vt:lpwstr>Legal</vt:lpwstr>
  </property>
  <property fmtid="{D5CDD505-2E9C-101B-9397-08002B2CF9AE}" pid="5" name="Matter" linkTarget="CaseType">
    <vt:lpwstr>SOAH DOCKET NO. 473-24-17667.PUC Docket No. 56544 </vt:lpwstr>
  </property>
  <property fmtid="{D5CDD505-2E9C-101B-9397-08002B2CF9AE}" pid="6" name="Control Number" linkTarget="DocNo">
    <vt:r8>56544</vt:r8>
  </property>
</Properties>
</file>